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64" w:rsidRDefault="00955E64" w:rsidP="0095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067"/>
        <w:gridCol w:w="1465"/>
        <w:gridCol w:w="4627"/>
      </w:tblGrid>
      <w:tr w:rsidR="003963D0" w:rsidRPr="00C613C1" w:rsidTr="00073A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67" w:type="dxa"/>
          </w:tcPr>
          <w:p w:rsidR="003963D0" w:rsidRPr="003F0DF8" w:rsidRDefault="003963D0" w:rsidP="003963D0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</w:rPr>
            </w:pPr>
            <w:r w:rsidRPr="003F0DF8">
              <w:rPr>
                <w:rFonts w:ascii="Times Cyr Bash Normal" w:hAnsi="Times Cyr Bash Normal"/>
                <w:b/>
              </w:rPr>
              <w:t>БАШ</w:t>
            </w:r>
            <w:r w:rsidRPr="003F0DF8">
              <w:rPr>
                <w:rFonts w:ascii="Times Cyr Bash Normal" w:hAnsi="Times Cyr Bash Normal"/>
                <w:b/>
              </w:rPr>
              <w:sym w:font="ATimes" w:char="F04B"/>
            </w:r>
            <w:r w:rsidRPr="003F0DF8">
              <w:rPr>
                <w:rFonts w:ascii="Times Cyr Bash Normal" w:hAnsi="Times Cyr Bash Normal"/>
                <w:b/>
              </w:rPr>
              <w:t>ОРТОСТАН РЕСПУБЛИКА</w:t>
            </w:r>
            <w:r>
              <w:rPr>
                <w:rFonts w:ascii="Times Cyr Bash Normal" w:hAnsi="Times Cyr Bash Normal"/>
                <w:b/>
              </w:rPr>
              <w:t>№</w:t>
            </w:r>
            <w:proofErr w:type="gramStart"/>
            <w:r w:rsidRPr="003F0DF8">
              <w:rPr>
                <w:rFonts w:ascii="Times Cyr Bash Normal" w:hAnsi="Times Cyr Bash Normal"/>
                <w:b/>
              </w:rPr>
              <w:t>Ы</w:t>
            </w:r>
            <w:proofErr w:type="gramEnd"/>
          </w:p>
          <w:p w:rsidR="003963D0" w:rsidRPr="003F0DF8" w:rsidRDefault="003963D0" w:rsidP="003963D0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</w:rPr>
            </w:pPr>
            <w:r>
              <w:rPr>
                <w:rFonts w:ascii="Times Cyr Bash Normal" w:hAnsi="Times Cyr Bash Normal"/>
                <w:b/>
              </w:rPr>
              <w:t>;</w:t>
            </w:r>
            <w:r w:rsidRPr="003F0DF8">
              <w:rPr>
                <w:rFonts w:ascii="Times Cyr Bash Normal" w:hAnsi="Times Cyr Bash Normal"/>
                <w:b/>
              </w:rPr>
              <w:t>АФУРИ РАЙОНЫ</w:t>
            </w:r>
          </w:p>
          <w:p w:rsidR="003963D0" w:rsidRPr="003F0DF8" w:rsidRDefault="003963D0" w:rsidP="003963D0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</w:rPr>
            </w:pPr>
            <w:r w:rsidRPr="003F0DF8">
              <w:rPr>
                <w:rFonts w:ascii="Times Cyr Bash Normal" w:hAnsi="Times Cyr Bash Normal"/>
                <w:b/>
              </w:rPr>
              <w:t>МУНИЦИПАЛЬ РАЙОНЫНЫ</w:t>
            </w:r>
            <w:r>
              <w:rPr>
                <w:rFonts w:ascii="Times Cyr Bash Normal" w:hAnsi="Times Cyr Bash Normal"/>
                <w:b/>
              </w:rPr>
              <w:t>*</w:t>
            </w:r>
          </w:p>
          <w:p w:rsidR="003963D0" w:rsidRPr="003F0DF8" w:rsidRDefault="003963D0" w:rsidP="003963D0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</w:rPr>
            </w:pPr>
            <w:r w:rsidRPr="003F0DF8">
              <w:rPr>
                <w:rFonts w:ascii="Times Cyr Bash Normal" w:hAnsi="Times Cyr Bash Normal"/>
                <w:b/>
              </w:rPr>
              <w:t>А</w:t>
            </w:r>
            <w:proofErr w:type="gramStart"/>
            <w:r>
              <w:rPr>
                <w:rFonts w:ascii="Times Cyr Bash Normal" w:hAnsi="Times Cyr Bash Normal"/>
                <w:b/>
              </w:rPr>
              <w:t>?</w:t>
            </w:r>
            <w:r w:rsidRPr="003F0DF8">
              <w:rPr>
                <w:rFonts w:ascii="Times Cyr Bash Normal" w:hAnsi="Times Cyr Bash Normal"/>
                <w:b/>
              </w:rPr>
              <w:t>К</w:t>
            </w:r>
            <w:proofErr w:type="gramEnd"/>
            <w:r>
              <w:rPr>
                <w:rFonts w:ascii="Times Cyr Bash Normal" w:hAnsi="Times Cyr Bash Normal"/>
                <w:b/>
              </w:rPr>
              <w:t>!Л</w:t>
            </w:r>
            <w:r w:rsidRPr="003F0DF8">
              <w:rPr>
                <w:rFonts w:ascii="Times Cyr Bash Normal" w:hAnsi="Times Cyr Bash Normal"/>
                <w:b/>
              </w:rPr>
              <w:t xml:space="preserve"> АУЫЛ СОВЕТЫ </w:t>
            </w:r>
          </w:p>
          <w:p w:rsidR="003963D0" w:rsidRPr="003F0DF8" w:rsidRDefault="003963D0" w:rsidP="003963D0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</w:rPr>
            </w:pPr>
            <w:r w:rsidRPr="003F0DF8">
              <w:rPr>
                <w:rFonts w:ascii="Times Cyr Bash Normal" w:hAnsi="Times Cyr Bash Normal"/>
                <w:b/>
              </w:rPr>
              <w:t>АУЫЛ БИ</w:t>
            </w:r>
            <w:proofErr w:type="gramStart"/>
            <w:r w:rsidRPr="003F0DF8">
              <w:rPr>
                <w:rFonts w:ascii="Times Cyr Bash Normal" w:hAnsi="Times Cyr Bash Normal"/>
                <w:b/>
              </w:rPr>
              <w:t>Л</w:t>
            </w:r>
            <w:r>
              <w:rPr>
                <w:rFonts w:ascii="Times Cyr Bash Normal" w:hAnsi="Times Cyr Bash Normal"/>
                <w:b/>
              </w:rPr>
              <w:t>"</w:t>
            </w:r>
            <w:proofErr w:type="gramEnd"/>
            <w:r w:rsidRPr="003F0DF8">
              <w:rPr>
                <w:rFonts w:ascii="Times Cyr Bash Normal" w:hAnsi="Times Cyr Bash Normal"/>
                <w:b/>
              </w:rPr>
              <w:t>М</w:t>
            </w:r>
            <w:r>
              <w:rPr>
                <w:rFonts w:ascii="Times Cyr Bash Normal" w:hAnsi="Times Cyr Bash Normal"/>
                <w:b/>
              </w:rPr>
              <w:t>"№</w:t>
            </w:r>
            <w:r w:rsidRPr="003F0DF8">
              <w:rPr>
                <w:rFonts w:ascii="Times Cyr Bash Normal" w:hAnsi="Times Cyr Bash Normal"/>
                <w:b/>
              </w:rPr>
              <w:t xml:space="preserve">Е  </w:t>
            </w:r>
          </w:p>
          <w:p w:rsidR="003963D0" w:rsidRPr="00C613C1" w:rsidRDefault="003963D0" w:rsidP="003963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F0DF8">
              <w:rPr>
                <w:rFonts w:ascii="Times Cyr Bash Normal" w:hAnsi="Times Cyr Bash Normal"/>
                <w:b/>
                <w:sz w:val="28"/>
                <w:szCs w:val="28"/>
              </w:rPr>
              <w:t>ХАКИМИ</w:t>
            </w:r>
            <w:proofErr w:type="gramStart"/>
            <w:r>
              <w:rPr>
                <w:rFonts w:ascii="Times Cyr Bash Normal" w:hAnsi="Times Cyr Bash Normal"/>
                <w:b/>
                <w:sz w:val="28"/>
                <w:szCs w:val="28"/>
              </w:rPr>
              <w:t>"</w:t>
            </w:r>
            <w:r w:rsidRPr="003F0DF8">
              <w:rPr>
                <w:rFonts w:ascii="Times Cyr Bash Normal" w:hAnsi="Times Cyr Bash Normal"/>
                <w:b/>
                <w:sz w:val="28"/>
                <w:szCs w:val="28"/>
              </w:rPr>
              <w:t>Т</w:t>
            </w:r>
            <w:proofErr w:type="gramEnd"/>
            <w:r w:rsidRPr="003F0DF8">
              <w:rPr>
                <w:rFonts w:ascii="Times Cyr Bash Normal" w:hAnsi="Times Cyr Bash Normal"/>
                <w:b/>
                <w:sz w:val="28"/>
                <w:szCs w:val="28"/>
              </w:rPr>
              <w:t>Е</w:t>
            </w:r>
          </w:p>
        </w:tc>
        <w:tc>
          <w:tcPr>
            <w:tcW w:w="1465" w:type="dxa"/>
          </w:tcPr>
          <w:p w:rsidR="003963D0" w:rsidRPr="00C613C1" w:rsidRDefault="003963D0" w:rsidP="003963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3963D0" w:rsidRPr="00C613C1" w:rsidRDefault="003963D0" w:rsidP="003963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3963D0" w:rsidRPr="00C613C1" w:rsidRDefault="003963D0" w:rsidP="003963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3963D0" w:rsidRPr="00C613C1" w:rsidRDefault="003963D0" w:rsidP="003963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БЕЛООЗЕРСКИЙ СЕЛЬСОВЕТ</w:t>
            </w:r>
          </w:p>
          <w:p w:rsidR="003963D0" w:rsidRPr="00C613C1" w:rsidRDefault="003963D0" w:rsidP="003963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РАЙОНА </w:t>
            </w:r>
          </w:p>
          <w:p w:rsidR="003963D0" w:rsidRPr="00C613C1" w:rsidRDefault="003963D0" w:rsidP="003963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ГАФУРИЙСКИЙ РАЙОН  </w:t>
            </w:r>
          </w:p>
          <w:p w:rsidR="003963D0" w:rsidRPr="00C613C1" w:rsidRDefault="003963D0" w:rsidP="003963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3963D0" w:rsidRPr="00C613C1" w:rsidRDefault="003963D0" w:rsidP="003963D0">
            <w:pPr>
              <w:spacing w:after="0" w:line="240" w:lineRule="auto"/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3963D0" w:rsidRPr="003E5993" w:rsidRDefault="003963D0" w:rsidP="003963D0">
      <w:pPr>
        <w:spacing w:after="0"/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0" w:type="auto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/>
      </w:tblPr>
      <w:tblGrid>
        <w:gridCol w:w="10206"/>
      </w:tblGrid>
      <w:tr w:rsidR="003963D0" w:rsidRPr="003E5993" w:rsidTr="00073ACB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3963D0" w:rsidRPr="003E5993" w:rsidRDefault="003963D0" w:rsidP="00073ACB">
            <w:pPr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3963D0" w:rsidRPr="003E5993" w:rsidRDefault="003963D0" w:rsidP="003963D0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792"/>
        <w:gridCol w:w="568"/>
        <w:gridCol w:w="849"/>
        <w:gridCol w:w="547"/>
        <w:gridCol w:w="3989"/>
        <w:gridCol w:w="568"/>
      </w:tblGrid>
      <w:tr w:rsidR="003963D0" w:rsidRPr="00C613C1" w:rsidTr="003963D0">
        <w:tblPrEx>
          <w:tblCellMar>
            <w:top w:w="0" w:type="dxa"/>
            <w:bottom w:w="0" w:type="dxa"/>
          </w:tblCellMar>
        </w:tblPrEx>
        <w:tc>
          <w:tcPr>
            <w:tcW w:w="4360" w:type="dxa"/>
            <w:gridSpan w:val="2"/>
          </w:tcPr>
          <w:p w:rsidR="003963D0" w:rsidRPr="00C613C1" w:rsidRDefault="003963D0" w:rsidP="00073ACB">
            <w:pPr>
              <w:jc w:val="center"/>
              <w:rPr>
                <w:b/>
                <w:sz w:val="36"/>
                <w:szCs w:val="36"/>
              </w:rPr>
            </w:pPr>
            <w:r w:rsidRPr="00C613C1">
              <w:rPr>
                <w:b/>
                <w:sz w:val="36"/>
                <w:szCs w:val="36"/>
              </w:rPr>
              <w:sym w:font="ATimes" w:char="F04B"/>
            </w:r>
            <w:r>
              <w:rPr>
                <w:b/>
                <w:sz w:val="36"/>
                <w:szCs w:val="36"/>
              </w:rPr>
              <w:t>АРАР</w:t>
            </w:r>
          </w:p>
        </w:tc>
        <w:tc>
          <w:tcPr>
            <w:tcW w:w="1396" w:type="dxa"/>
            <w:gridSpan w:val="2"/>
          </w:tcPr>
          <w:p w:rsidR="003963D0" w:rsidRPr="00C613C1" w:rsidRDefault="003963D0" w:rsidP="00073ACB">
            <w:pPr>
              <w:pStyle w:val="5"/>
              <w:rPr>
                <w:shadow w:val="0"/>
                <w:spacing w:val="0"/>
                <w:sz w:val="56"/>
                <w:szCs w:val="56"/>
              </w:rPr>
            </w:pPr>
          </w:p>
        </w:tc>
        <w:tc>
          <w:tcPr>
            <w:tcW w:w="4557" w:type="dxa"/>
            <w:gridSpan w:val="2"/>
          </w:tcPr>
          <w:p w:rsidR="003963D0" w:rsidRDefault="003963D0" w:rsidP="00073ACB">
            <w:pPr>
              <w:pStyle w:val="5"/>
              <w:rPr>
                <w:shadow w:val="0"/>
                <w:spacing w:val="0"/>
                <w:sz w:val="36"/>
                <w:szCs w:val="36"/>
              </w:rPr>
            </w:pPr>
            <w:r>
              <w:rPr>
                <w:shadow w:val="0"/>
                <w:spacing w:val="0"/>
                <w:sz w:val="36"/>
                <w:szCs w:val="36"/>
              </w:rPr>
              <w:t>ПОСТАНОВЛЕНИЕ</w:t>
            </w:r>
          </w:p>
          <w:p w:rsidR="003963D0" w:rsidRPr="003963D0" w:rsidRDefault="003963D0" w:rsidP="003963D0">
            <w:pPr>
              <w:rPr>
                <w:lang w:eastAsia="ru-RU"/>
              </w:rPr>
            </w:pPr>
          </w:p>
        </w:tc>
      </w:tr>
      <w:tr w:rsidR="00955E64" w:rsidRPr="00955E64" w:rsidTr="003963D0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3792" w:type="dxa"/>
          </w:tcPr>
          <w:p w:rsidR="00955E64" w:rsidRPr="00955E64" w:rsidRDefault="003963D0" w:rsidP="0039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55E64" w:rsidRPr="0095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0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56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  <w:r w:rsidR="00955E64" w:rsidRPr="0095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июль</w:t>
            </w:r>
            <w:r w:rsidR="00955E64" w:rsidRPr="0095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</w:t>
            </w:r>
            <w:proofErr w:type="spellStart"/>
            <w:r w:rsidR="00955E64" w:rsidRPr="0095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="00955E64" w:rsidRPr="0095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</w:tcPr>
          <w:p w:rsidR="00955E64" w:rsidRPr="00955E64" w:rsidRDefault="00955E64" w:rsidP="00C4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9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95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C40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536" w:type="dxa"/>
            <w:gridSpan w:val="2"/>
          </w:tcPr>
          <w:p w:rsidR="00955E64" w:rsidRPr="00955E64" w:rsidRDefault="003963D0" w:rsidP="0039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955E64" w:rsidRPr="0095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0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56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55E64" w:rsidRPr="0095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</w:t>
            </w:r>
            <w:r w:rsidR="00955E64" w:rsidRPr="0095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</w:tr>
    </w:tbl>
    <w:p w:rsidR="00955E64" w:rsidRDefault="00955E64" w:rsidP="00955E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5BA" w:rsidRPr="00955E64" w:rsidRDefault="00292803" w:rsidP="00AE6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E6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приватизации имущества сельского поселения </w:t>
      </w:r>
      <w:r w:rsidR="00951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Белоозерский</w:t>
      </w:r>
      <w:r w:rsidR="00AE6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Гафурийский район Республики Башкортостан</w:t>
      </w:r>
    </w:p>
    <w:p w:rsidR="00AE65BA" w:rsidRDefault="00AE65BA" w:rsidP="00D155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E64" w:rsidRPr="001528E7" w:rsidRDefault="00955E64" w:rsidP="00075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28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 декабря 2001г. №178-ФЗ «О приватизации государственн</w:t>
      </w:r>
      <w:r w:rsidR="007E0148" w:rsidRPr="0015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и муниципального имущества», </w:t>
      </w:r>
      <w:r w:rsidR="005548B4" w:rsidRPr="00152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27 августа 2012г. №860 «Об организации и проведении продажи государственного и муниципального имущества в электронной форме»</w:t>
      </w:r>
      <w:r w:rsidRPr="0015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1B68" w:rsidRPr="0015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сельского поселения </w:t>
      </w:r>
      <w:r w:rsidR="00951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Белоозерский</w:t>
      </w:r>
      <w:r w:rsidR="00801B68" w:rsidRPr="0015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474394" w:rsidRPr="0015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Гафурийский район Республики Башкортостан  от </w:t>
      </w:r>
      <w:r w:rsidR="006A0230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</w:t>
      </w:r>
      <w:r w:rsidR="00474394" w:rsidRPr="0015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A02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74394" w:rsidRPr="001528E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6A0230">
        <w:rPr>
          <w:rFonts w:ascii="Times New Roman" w:eastAsia="Times New Roman" w:hAnsi="Times New Roman" w:cs="Times New Roman"/>
          <w:sz w:val="28"/>
          <w:szCs w:val="28"/>
          <w:lang w:eastAsia="ru-RU"/>
        </w:rPr>
        <w:t>51-149</w:t>
      </w:r>
      <w:r w:rsidR="00474394" w:rsidRPr="001528E7">
        <w:rPr>
          <w:rFonts w:ascii="Times New Roman" w:eastAsia="Times New Roman" w:hAnsi="Times New Roman" w:cs="Times New Roman"/>
          <w:sz w:val="28"/>
          <w:szCs w:val="28"/>
          <w:lang w:eastAsia="ru-RU"/>
        </w:rPr>
        <w:t>з «Об утверждении прогнозного плана (программы) приватизации муниципального</w:t>
      </w:r>
      <w:proofErr w:type="gramEnd"/>
      <w:r w:rsidR="00474394" w:rsidRPr="0015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5A5DF7" w:rsidRPr="0015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51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Белоозерский</w:t>
      </w:r>
      <w:r w:rsidR="00951A77" w:rsidRPr="0015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DF7" w:rsidRPr="0015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Гафурийский район Республики Башкортостан  на 2019-2021гг.», </w:t>
      </w:r>
      <w:r w:rsidRPr="0015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15563" w:rsidRPr="0015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51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Белоозерский</w:t>
      </w:r>
      <w:r w:rsidR="00951A77" w:rsidRPr="0015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563" w:rsidRPr="0015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15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Гафурийский район Республики Башкортостан  </w:t>
      </w:r>
      <w:r w:rsidRPr="001528E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ПОСТАНОВЛЯЕТ</w:t>
      </w:r>
      <w:r w:rsidRPr="001528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955E64" w:rsidRDefault="00955E64" w:rsidP="00955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276" w:rsidRDefault="001528E7" w:rsidP="00152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E64" w:rsidRPr="0015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муниципальное </w:t>
      </w:r>
      <w:r w:rsidR="00801B68" w:rsidRPr="00152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54BD0" w:rsidRPr="001528E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 имущество</w:t>
      </w:r>
      <w:r w:rsidRPr="0015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находящееся в собственности сельского поселения </w:t>
      </w:r>
      <w:r w:rsidR="00951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Белоозерский</w:t>
      </w:r>
      <w:r w:rsidR="00951A77" w:rsidRPr="0015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8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Гафурийский район Республики Башкортостан:</w:t>
      </w:r>
    </w:p>
    <w:p w:rsidR="000F0E44" w:rsidRDefault="005F438A" w:rsidP="005F4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C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BD0" w:rsidRPr="003C2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 здание</w:t>
      </w:r>
      <w:r w:rsidR="00B4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телятника</w:t>
      </w:r>
      <w:r w:rsidR="00B54BD0" w:rsidRPr="003C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литера А, общей площадью </w:t>
      </w:r>
      <w:r w:rsidR="00B43564">
        <w:rPr>
          <w:rFonts w:ascii="Times New Roman" w:eastAsia="Times New Roman" w:hAnsi="Times New Roman" w:cs="Times New Roman"/>
          <w:sz w:val="28"/>
          <w:szCs w:val="28"/>
          <w:lang w:eastAsia="ru-RU"/>
        </w:rPr>
        <w:t>1335,4</w:t>
      </w:r>
      <w:r w:rsidR="00B54BD0" w:rsidRPr="003C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 w:rsidR="00B54BD0" w:rsidRPr="003C227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B54BD0" w:rsidRPr="003C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1622" w:rsidRPr="003C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BD0" w:rsidRPr="003C2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этажей</w:t>
      </w:r>
      <w:r w:rsidR="00AB1622" w:rsidRPr="003C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02:19:112201:122</w:t>
      </w:r>
      <w:r w:rsidR="003C2276" w:rsidRPr="003C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земельным участком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1590</w:t>
      </w:r>
      <w:r w:rsidR="000F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 с кадастровым номером 02:19: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112202</w:t>
      </w:r>
      <w:r w:rsidR="000F0E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B0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B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</w:t>
      </w:r>
      <w:r w:rsidR="002B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="002B0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разрешенное использование: размещени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сельскохозяйственного назначения, по адресу: Республика Башкортостан, Гафурийский район, </w:t>
      </w:r>
      <w:r w:rsidR="00951A77">
        <w:rPr>
          <w:rFonts w:ascii="Times New Roman" w:eastAsia="Times New Roman" w:hAnsi="Times New Roman" w:cs="Times New Roman"/>
          <w:sz w:val="28"/>
          <w:szCs w:val="28"/>
          <w:lang w:eastAsia="ru-RU"/>
        </w:rPr>
        <w:t>д. Дмитриевка,</w:t>
      </w:r>
      <w:r w:rsidR="002B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B43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r w:rsidR="002B0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</w:t>
      </w:r>
      <w:r w:rsidR="0015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9345D" w:rsidRDefault="005F438A" w:rsidP="00D93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</w:t>
      </w:r>
      <w:r w:rsidR="00D9345D" w:rsidRPr="003C2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 здание</w:t>
      </w:r>
      <w:r w:rsidR="00D9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телятника</w:t>
      </w:r>
      <w:r w:rsidR="00E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D9345D" w:rsidRPr="003C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литера А, общей площадью </w:t>
      </w:r>
      <w:r w:rsidR="000234F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0234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9345D" w:rsidRPr="003C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 w:rsidR="00D9345D" w:rsidRPr="003C227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D9345D" w:rsidRPr="003C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количество этажей – 1, с кадастровым номером </w:t>
      </w:r>
      <w:r w:rsidR="00D9345D">
        <w:rPr>
          <w:rFonts w:ascii="Times New Roman" w:eastAsia="Times New Roman" w:hAnsi="Times New Roman" w:cs="Times New Roman"/>
          <w:sz w:val="28"/>
          <w:szCs w:val="28"/>
          <w:lang w:eastAsia="ru-RU"/>
        </w:rPr>
        <w:t>02:19:112201:12</w:t>
      </w:r>
      <w:r w:rsidR="00EC3B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9345D" w:rsidRPr="003C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земельным участком площадью </w:t>
      </w:r>
      <w:r w:rsidR="00E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1400</w:t>
      </w:r>
      <w:r w:rsidR="00D9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 с кадастровым номером 02:19:112202:</w:t>
      </w:r>
      <w:r w:rsidR="00EC3BEE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D9345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земель: земли сельскохозяйственного назначения, разрешенное использование: размещение объектов сельскохозяйственного назначения, по адресу: Республика Башкортостан, Гафурийский район, д. Дмитриевка, ул. Молодежная, д.</w:t>
      </w:r>
      <w:r w:rsidR="003011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9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55E64" w:rsidRPr="00955E64" w:rsidRDefault="00955E64" w:rsidP="00955E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6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Установить:</w:t>
      </w:r>
    </w:p>
    <w:p w:rsidR="00955E64" w:rsidRPr="00955E64" w:rsidRDefault="00DC4674" w:rsidP="00955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955E64" w:rsidRPr="0095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E64" w:rsidRPr="0095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приватизации имущества – </w:t>
      </w:r>
      <w:r w:rsidR="003B070E" w:rsidRPr="003C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E64" w:rsidRPr="0095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</w:t>
      </w:r>
      <w:r w:rsidR="003B070E" w:rsidRPr="003C35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с открытой формой подачи предложений о цене муниципального имущества</w:t>
      </w:r>
      <w:r w:rsidR="00955E64" w:rsidRPr="0095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55E64" w:rsidRDefault="00DC4674" w:rsidP="00955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</w:t>
      </w:r>
      <w:r w:rsidR="00955E64" w:rsidRPr="0095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E64" w:rsidRPr="003C35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начальную цену имущества</w:t>
      </w:r>
      <w:r w:rsidR="00E847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55E64" w:rsidRPr="003C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7DC" w:rsidRPr="003C2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</w:t>
      </w:r>
      <w:r w:rsidR="00E847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847DC" w:rsidRPr="003C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</w:t>
      </w:r>
      <w:r w:rsidR="00E847DC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телятника</w:t>
      </w:r>
      <w:r w:rsidR="00E847DC" w:rsidRPr="003C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литера А, общей площадью </w:t>
      </w:r>
      <w:r w:rsidR="00E847DC">
        <w:rPr>
          <w:rFonts w:ascii="Times New Roman" w:eastAsia="Times New Roman" w:hAnsi="Times New Roman" w:cs="Times New Roman"/>
          <w:sz w:val="28"/>
          <w:szCs w:val="28"/>
          <w:lang w:eastAsia="ru-RU"/>
        </w:rPr>
        <w:t>1335,4</w:t>
      </w:r>
      <w:r w:rsidR="00E847DC" w:rsidRPr="003C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 w:rsidR="00E847DC" w:rsidRPr="003C227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E847DC" w:rsidRPr="003C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количество этажей – 1, с кадастровым номером </w:t>
      </w:r>
      <w:r w:rsidR="00E847DC">
        <w:rPr>
          <w:rFonts w:ascii="Times New Roman" w:eastAsia="Times New Roman" w:hAnsi="Times New Roman" w:cs="Times New Roman"/>
          <w:sz w:val="28"/>
          <w:szCs w:val="28"/>
          <w:lang w:eastAsia="ru-RU"/>
        </w:rPr>
        <w:t>02:19:112201:122</w:t>
      </w:r>
      <w:r w:rsidR="00E847DC" w:rsidRPr="003C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земельным участком площадью 1590 кв.м, с кадастровым номером 02:19:112202:37, категория земель: земли сельскохозяйственного назначения, разрешенное использование: размещение объектов сельскохозяйственного назначения, по адресу: Республика Башкортостан, Гафурийский район, д. Дмитриевка, ул. Молодежная, д.1, </w:t>
      </w:r>
      <w:r w:rsidR="00955E64" w:rsidRPr="0095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E847DC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="00A9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="00955E64" w:rsidRPr="0095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8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 сорок три </w:t>
      </w:r>
      <w:r w:rsidR="00A9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</w:t>
      </w:r>
      <w:r w:rsidR="00955E64" w:rsidRPr="00955E64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</w:t>
      </w:r>
      <w:proofErr w:type="gramStart"/>
      <w:r w:rsidR="00955E64" w:rsidRPr="003C3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C3575" w:rsidRPr="003C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3C3575" w:rsidRPr="003C35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C3575" w:rsidRPr="003C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НДС 20%),</w:t>
      </w:r>
      <w:r w:rsidR="00955E64" w:rsidRPr="003C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определенную согласно отчета от </w:t>
      </w:r>
      <w:r w:rsidR="0099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апреля </w:t>
      </w:r>
      <w:r w:rsidR="00A9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692DD2" w:rsidRPr="003C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E64" w:rsidRPr="003C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952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3714">
        <w:rPr>
          <w:rFonts w:ascii="Times New Roman" w:eastAsia="Times New Roman" w:hAnsi="Times New Roman" w:cs="Times New Roman"/>
          <w:sz w:val="28"/>
          <w:szCs w:val="28"/>
          <w:lang w:eastAsia="ru-RU"/>
        </w:rPr>
        <w:t>5/1</w:t>
      </w:r>
      <w:r w:rsidR="00955E64" w:rsidRPr="003C3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527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55E64" w:rsidRPr="003C3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527E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955E64" w:rsidRPr="003C35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2DD2" w:rsidRPr="003C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955E64" w:rsidRPr="003C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оценке рыночной стоимости </w:t>
      </w:r>
      <w:r w:rsidR="00A95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</w:t>
      </w:r>
      <w:r w:rsidR="00993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9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</w:t>
      </w:r>
      <w:r w:rsidR="00993714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телятника с</w:t>
      </w:r>
      <w:r w:rsidR="00A9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земельным участком, расположенны</w:t>
      </w:r>
      <w:r w:rsidR="00A20D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9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A20D9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Республика Башкортостан, Гафурийский район</w:t>
      </w:r>
      <w:r w:rsidR="00955E64" w:rsidRPr="003C35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714">
        <w:rPr>
          <w:rFonts w:ascii="Times New Roman" w:eastAsia="Times New Roman" w:hAnsi="Times New Roman" w:cs="Times New Roman"/>
          <w:sz w:val="28"/>
          <w:szCs w:val="28"/>
          <w:lang w:eastAsia="ru-RU"/>
        </w:rPr>
        <w:t>д. Дмитриевка, ул. Молодежная, д.1</w:t>
      </w:r>
      <w:r w:rsidR="00A2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3575" w:rsidRPr="003C35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</w:t>
      </w:r>
      <w:r w:rsidR="00A2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индивидуальным предпринимателем </w:t>
      </w:r>
      <w:proofErr w:type="spellStart"/>
      <w:r w:rsidR="00A20D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Бахтизиным</w:t>
      </w:r>
      <w:proofErr w:type="spellEnd"/>
      <w:r w:rsidR="00A2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М.К. (регистрационный номер записи в реестре оценщиков в СРО РОО №003820 квалификационный аттестат в области оценочной деятельности №8452-1 от 04 апреля 2018г.).</w:t>
      </w:r>
    </w:p>
    <w:p w:rsidR="00DC4674" w:rsidRDefault="00DC4674" w:rsidP="00DC4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95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начальную цену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C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C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телятника №2</w:t>
      </w:r>
      <w:r w:rsidRPr="003C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литера А, общей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882,9</w:t>
      </w:r>
      <w:r w:rsidRPr="003C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 w:rsidRPr="003C227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3C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количество этажей – 1, 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02:19:112201:126</w:t>
      </w:r>
      <w:r w:rsidRPr="003C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земельным участком площадью 1400 кв.м, с кадастровым номером 02:19:112202:41, категория земель: земли сельскохозяйственного назначения, разрешенное использование: размещение объектов сельскохозяйственного назначения, по адресу: Республика Башкортостан, Гафурийский район, д. Дмитриевка, ул. Молодежная, д.7,  </w:t>
      </w:r>
      <w:r w:rsidRPr="0095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B5635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95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56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девять тыся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55E64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</w:t>
      </w:r>
      <w:proofErr w:type="gramStart"/>
      <w:r w:rsidRPr="003C3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C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C35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C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НДС 20%), определенную согласно отчета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апреля 2020 </w:t>
      </w:r>
      <w:r w:rsidRPr="003C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15/3</w:t>
      </w:r>
      <w:r w:rsidRPr="003C3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3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Pr="003C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 об оценке рыночной стоимости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здания телятника</w:t>
      </w:r>
      <w:r w:rsidR="00B5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земельным участком, расположенным по адресу: Республика Башкортостан, Гафурийский </w:t>
      </w:r>
      <w:r w:rsidR="00B5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3C35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Дмитриевка, ул. Молодежная, д.</w:t>
      </w:r>
      <w:r w:rsidR="00B563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35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индивидуальным предпринимателем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Бахтизиным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М.К. (регистрационный номер записи в реестре оценщиков в СРО РОО №003820 квалификационный аттестат в области оценочной деятельности №8452-1 от 04 апреля 2018г.).</w:t>
      </w:r>
    </w:p>
    <w:p w:rsidR="003C3575" w:rsidRDefault="003C3575" w:rsidP="00955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5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условия приватизации муниципального </w:t>
      </w:r>
      <w:r w:rsidR="00A20D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55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 в электронной форме, указанного в п.1 настоящего постановления</w:t>
      </w:r>
      <w:r w:rsidR="00AF736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AE6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постановлению.</w:t>
      </w:r>
    </w:p>
    <w:p w:rsidR="00AF7367" w:rsidRDefault="00AF7367" w:rsidP="00955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Управляющему делами Администрации сельского поселения </w:t>
      </w:r>
      <w:r w:rsidR="00B4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Белоозерский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955E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Гафурийский район Республики Башкортостан.</w:t>
      </w:r>
    </w:p>
    <w:p w:rsidR="00776C7D" w:rsidRPr="00776C7D" w:rsidRDefault="00AF7367" w:rsidP="00776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провести аукцион в сроки, определенные действующим законодательством;</w:t>
      </w:r>
    </w:p>
    <w:p w:rsidR="00776C7D" w:rsidRPr="00955E64" w:rsidRDefault="00AF7367" w:rsidP="00E84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разместить информационное сообщение о проведении аукциона по продаже муниципального </w:t>
      </w:r>
      <w:r w:rsidR="00075B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77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имущества, указанного в п.1 настоящего постановления, </w:t>
      </w:r>
      <w:r w:rsidR="00D04317" w:rsidRPr="0077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76C7D" w:rsidRPr="0077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Российской Федерации в сети «Интернет» для размещения информации о проведении торгов </w:t>
      </w:r>
      <w:hyperlink r:id="rId6" w:history="1">
        <w:r w:rsidR="00776C7D" w:rsidRPr="001E762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https://torgi.gov.ru</w:t>
        </w:r>
      </w:hyperlink>
      <w:r w:rsidR="0077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E847D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77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лектронной площадке  </w:t>
      </w:r>
      <w:hyperlink r:id="rId7" w:history="1">
        <w:r w:rsidR="00776C7D" w:rsidRPr="001E762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https://www.rts-tender.ru</w:t>
        </w:r>
      </w:hyperlink>
      <w:r w:rsidR="0077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официальном сайте сельского </w:t>
      </w:r>
      <w:r w:rsidR="00F2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B4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Белоозерский</w:t>
      </w:r>
      <w:r w:rsidR="00075B7F" w:rsidRPr="0015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Гафурийский район Республики </w:t>
      </w:r>
      <w:r w:rsidR="00AE6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Башкортостан.</w:t>
      </w:r>
      <w:proofErr w:type="gramEnd"/>
    </w:p>
    <w:p w:rsidR="00955E64" w:rsidRPr="00955E64" w:rsidRDefault="00AE65BA" w:rsidP="00955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55E64" w:rsidRPr="00955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оставляю за собой</w:t>
      </w:r>
      <w:r w:rsidR="00955E64" w:rsidRPr="00955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5E64" w:rsidRPr="00955E64" w:rsidRDefault="00955E64" w:rsidP="0095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E64" w:rsidRDefault="00955E64" w:rsidP="0095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5BA" w:rsidRPr="00955E64" w:rsidRDefault="00AE65BA" w:rsidP="0095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E64" w:rsidRPr="00955E64" w:rsidRDefault="00955E64" w:rsidP="00955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C3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5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A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5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4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Р.А. </w:t>
      </w:r>
      <w:proofErr w:type="spellStart"/>
      <w:r w:rsidR="00B435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Мухарямов</w:t>
      </w:r>
      <w:proofErr w:type="spellEnd"/>
      <w:r w:rsidRPr="0095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55E64" w:rsidRPr="00955E64" w:rsidRDefault="00955E64" w:rsidP="0095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E64" w:rsidRPr="00955E64" w:rsidRDefault="00955E64" w:rsidP="0095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E64" w:rsidRPr="00955E64" w:rsidRDefault="00955E64" w:rsidP="0095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4F" w:rsidRDefault="0038344F" w:rsidP="0095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4F" w:rsidRDefault="0038344F" w:rsidP="0095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4F" w:rsidRDefault="0038344F" w:rsidP="0095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4F" w:rsidRDefault="0038344F" w:rsidP="0095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4F" w:rsidRPr="00955E64" w:rsidRDefault="0038344F" w:rsidP="0095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E64" w:rsidRPr="00955E64" w:rsidRDefault="00955E64" w:rsidP="00955E6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5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КУС </w:t>
      </w:r>
      <w:proofErr w:type="spellStart"/>
      <w:r w:rsidRPr="00955E64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Минземимущества</w:t>
      </w:r>
      <w:proofErr w:type="spellEnd"/>
      <w:r w:rsidRPr="00955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РБ по Гафурийскому району,</w:t>
      </w:r>
    </w:p>
    <w:p w:rsidR="00955E64" w:rsidRPr="00955E64" w:rsidRDefault="00955E64" w:rsidP="00955E6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5E64">
        <w:rPr>
          <w:rFonts w:ascii="Times New Roman" w:eastAsia="Times New Roman" w:hAnsi="Times New Roman" w:cs="Times New Roman"/>
          <w:sz w:val="20"/>
          <w:szCs w:val="20"/>
          <w:lang w:eastAsia="ru-RU"/>
        </w:rPr>
        <w:t>8(34740)27900</w:t>
      </w:r>
    </w:p>
    <w:p w:rsidR="00955E64" w:rsidRPr="00955E64" w:rsidRDefault="00955E64" w:rsidP="00955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5E64" w:rsidRPr="00955E64" w:rsidSect="00C27232">
      <w:pgSz w:w="11906" w:h="16838" w:code="9"/>
      <w:pgMar w:top="567" w:right="567" w:bottom="709" w:left="1134" w:header="1134" w:footer="106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3572"/>
    <w:multiLevelType w:val="hybridMultilevel"/>
    <w:tmpl w:val="90B879A4"/>
    <w:lvl w:ilvl="0" w:tplc="E820D2C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2F2B61"/>
    <w:multiLevelType w:val="hybridMultilevel"/>
    <w:tmpl w:val="BC7A3C1C"/>
    <w:lvl w:ilvl="0" w:tplc="E820D2C4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6824DBA"/>
    <w:multiLevelType w:val="hybridMultilevel"/>
    <w:tmpl w:val="86644BFC"/>
    <w:lvl w:ilvl="0" w:tplc="833C23B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5011E0"/>
    <w:multiLevelType w:val="multilevel"/>
    <w:tmpl w:val="CE0A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D2F"/>
    <w:rsid w:val="0000652E"/>
    <w:rsid w:val="000234F5"/>
    <w:rsid w:val="00075B7F"/>
    <w:rsid w:val="000F0E44"/>
    <w:rsid w:val="000F77FF"/>
    <w:rsid w:val="00120E54"/>
    <w:rsid w:val="001528E7"/>
    <w:rsid w:val="00265C45"/>
    <w:rsid w:val="00292803"/>
    <w:rsid w:val="002B0D30"/>
    <w:rsid w:val="003011E0"/>
    <w:rsid w:val="0032607C"/>
    <w:rsid w:val="0038344F"/>
    <w:rsid w:val="003963D0"/>
    <w:rsid w:val="003A785B"/>
    <w:rsid w:val="003B070E"/>
    <w:rsid w:val="003B0802"/>
    <w:rsid w:val="003C2276"/>
    <w:rsid w:val="003C3575"/>
    <w:rsid w:val="00441801"/>
    <w:rsid w:val="00474394"/>
    <w:rsid w:val="004E5540"/>
    <w:rsid w:val="005461C8"/>
    <w:rsid w:val="005548B4"/>
    <w:rsid w:val="005A5DF7"/>
    <w:rsid w:val="005F438A"/>
    <w:rsid w:val="00655A0E"/>
    <w:rsid w:val="00672508"/>
    <w:rsid w:val="00692DD2"/>
    <w:rsid w:val="006A0230"/>
    <w:rsid w:val="006D04E5"/>
    <w:rsid w:val="00776C7D"/>
    <w:rsid w:val="007A666A"/>
    <w:rsid w:val="007E0148"/>
    <w:rsid w:val="00801B68"/>
    <w:rsid w:val="00803D8E"/>
    <w:rsid w:val="00860382"/>
    <w:rsid w:val="00882EEB"/>
    <w:rsid w:val="008C3948"/>
    <w:rsid w:val="00951A77"/>
    <w:rsid w:val="00955E64"/>
    <w:rsid w:val="00993714"/>
    <w:rsid w:val="00A20D92"/>
    <w:rsid w:val="00A9527E"/>
    <w:rsid w:val="00AB1622"/>
    <w:rsid w:val="00AC7FC2"/>
    <w:rsid w:val="00AE65BA"/>
    <w:rsid w:val="00AF7367"/>
    <w:rsid w:val="00B43564"/>
    <w:rsid w:val="00B54BD0"/>
    <w:rsid w:val="00B5635B"/>
    <w:rsid w:val="00C402AD"/>
    <w:rsid w:val="00C80869"/>
    <w:rsid w:val="00CD53DD"/>
    <w:rsid w:val="00D04317"/>
    <w:rsid w:val="00D15563"/>
    <w:rsid w:val="00D5416B"/>
    <w:rsid w:val="00D9345D"/>
    <w:rsid w:val="00DC4674"/>
    <w:rsid w:val="00E03D2F"/>
    <w:rsid w:val="00E847DC"/>
    <w:rsid w:val="00E87C6D"/>
    <w:rsid w:val="00E94CE3"/>
    <w:rsid w:val="00EC3BEE"/>
    <w:rsid w:val="00ED63FC"/>
    <w:rsid w:val="00F2640A"/>
    <w:rsid w:val="00F351DD"/>
    <w:rsid w:val="00FB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02"/>
  </w:style>
  <w:style w:type="paragraph" w:styleId="5">
    <w:name w:val="heading 5"/>
    <w:basedOn w:val="a"/>
    <w:next w:val="a"/>
    <w:link w:val="50"/>
    <w:qFormat/>
    <w:rsid w:val="003963D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C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C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BD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963D0"/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C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C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1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0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2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2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Мулюкова В.</dc:creator>
  <cp:keywords/>
  <dc:description/>
  <cp:lastModifiedBy>ПК</cp:lastModifiedBy>
  <cp:revision>19</cp:revision>
  <dcterms:created xsi:type="dcterms:W3CDTF">2020-03-24T05:05:00Z</dcterms:created>
  <dcterms:modified xsi:type="dcterms:W3CDTF">2020-07-17T11:07:00Z</dcterms:modified>
</cp:coreProperties>
</file>